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 xml:space="preserve">koji se primjenjuju na ugovore sklopljene u okviru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 za financiranje programa i projekata organizacija civilnog društva </w:t>
      </w:r>
      <w:r w:rsidR="00FA58FE">
        <w:rPr>
          <w:rFonts w:asciiTheme="minorHAnsi" w:hAnsiTheme="minorHAnsi"/>
          <w:b/>
          <w:sz w:val="22"/>
          <w:szCs w:val="22"/>
        </w:rPr>
        <w:t xml:space="preserve">Grada Poreča – Parenzo </w:t>
      </w:r>
      <w:r w:rsidR="00EA0288">
        <w:rPr>
          <w:rFonts w:asciiTheme="minorHAnsi" w:hAnsiTheme="minorHAnsi"/>
          <w:b/>
          <w:sz w:val="22"/>
          <w:szCs w:val="22"/>
        </w:rPr>
        <w:t>u području poljoprivrede</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FA58FE">
        <w:rPr>
          <w:rFonts w:asciiTheme="minorHAnsi" w:hAnsiTheme="minorHAnsi"/>
          <w:sz w:val="22"/>
          <w:szCs w:val="22"/>
        </w:rPr>
        <w:t>Grad Poreč - Parenzo</w:t>
      </w:r>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FA58FE">
        <w:rPr>
          <w:rFonts w:asciiTheme="minorHAnsi" w:hAnsiTheme="minorHAnsi"/>
          <w:sz w:val="22"/>
          <w:szCs w:val="22"/>
        </w:rPr>
        <w:t>Grad Poreč - Parenzo</w:t>
      </w:r>
      <w:r>
        <w:rPr>
          <w:rFonts w:asciiTheme="minorHAnsi" w:hAnsiTheme="minorHAnsi"/>
          <w:sz w:val="22"/>
          <w:szCs w:val="22"/>
        </w:rPr>
        <w:t xml:space="preserve"> jedine su strane ugovora. </w:t>
      </w:r>
      <w:r w:rsidR="00FA58FE">
        <w:rPr>
          <w:rFonts w:asciiTheme="minorHAnsi" w:hAnsiTheme="minorHAnsi"/>
          <w:sz w:val="22"/>
          <w:szCs w:val="22"/>
        </w:rPr>
        <w:t>Grad Poreč - Parenzo</w:t>
      </w:r>
      <w:r>
        <w:rPr>
          <w:rFonts w:asciiTheme="minorHAnsi" w:hAnsiTheme="minorHAnsi"/>
          <w:sz w:val="22"/>
          <w:szCs w:val="22"/>
        </w:rPr>
        <w:t xml:space="preserve"> ni na koji način nije ugovorno povezan s partnerom (partnerima) ili podugovaračima </w:t>
      </w:r>
      <w:r w:rsidR="00EA0288">
        <w:rPr>
          <w:rFonts w:asciiTheme="minorHAnsi" w:hAnsiTheme="minorHAnsi"/>
          <w:sz w:val="22"/>
          <w:szCs w:val="22"/>
        </w:rPr>
        <w:t>korisnika financiranja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 Poreč - Parenzo</w:t>
      </w:r>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Pr>
          <w:rFonts w:asciiTheme="minorHAnsi" w:hAnsiTheme="minorHAnsi"/>
          <w:sz w:val="22"/>
          <w:szCs w:val="22"/>
        </w:rPr>
        <w:t>Grad Poreč - Parenzo</w:t>
      </w:r>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u okviru natječajne dokumentacije. </w:t>
      </w:r>
      <w:r>
        <w:rPr>
          <w:rFonts w:asciiTheme="minorHAnsi" w:eastAsia="Batang" w:hAnsiTheme="minorHAnsi" w:cs="Tahoma"/>
          <w:sz w:val="22"/>
          <w:szCs w:val="22"/>
        </w:rPr>
        <w:t>Izvješća se isključivo</w:t>
      </w:r>
      <w:r w:rsidR="002E4BF7">
        <w:rPr>
          <w:rFonts w:asciiTheme="minorHAnsi" w:eastAsia="Batang" w:hAnsiTheme="minorHAnsi" w:cs="Tahoma"/>
          <w:sz w:val="22"/>
          <w:szCs w:val="22"/>
        </w:rPr>
        <w:t xml:space="preserve"> trebaju popunjavati računalom </w:t>
      </w:r>
      <w:r>
        <w:rPr>
          <w:rFonts w:asciiTheme="minorHAnsi" w:eastAsia="Batang" w:hAnsiTheme="minorHAnsi" w:cs="Tahoma"/>
          <w:sz w:val="22"/>
          <w:szCs w:val="22"/>
        </w:rPr>
        <w:t>te ih uz papirnati oblik treba dostaviti u elektroničkom obliku na CD-u</w:t>
      </w:r>
      <w:r w:rsidR="00C92490">
        <w:rPr>
          <w:rFonts w:asciiTheme="minorHAnsi" w:eastAsia="Batang" w:hAnsiTheme="minorHAnsi" w:cs="Tahoma"/>
          <w:sz w:val="22"/>
          <w:szCs w:val="22"/>
        </w:rPr>
        <w:t xml:space="preserve"> ili USB-u</w:t>
      </w:r>
      <w:r>
        <w:rPr>
          <w:rFonts w:asciiTheme="minorHAnsi" w:eastAsia="Batang" w:hAnsiTheme="minorHAnsi" w:cs="Tahoma"/>
          <w:sz w:val="22"/>
          <w:szCs w:val="22"/>
        </w:rPr>
        <w:t xml:space="preserve">. </w:t>
      </w:r>
      <w:r>
        <w:rPr>
          <w:rFonts w:asciiTheme="minorHAnsi" w:hAnsiTheme="minorHAnsi"/>
          <w:sz w:val="22"/>
          <w:szCs w:val="22"/>
        </w:rPr>
        <w:t>Izvještaji se odnose na projekt kao cjelinu.</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15778"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15778">
            <w:rPr>
              <w:rFonts w:asciiTheme="minorHAnsi" w:eastAsia="Batang" w:hAnsiTheme="minorHAnsi" w:cs="Arial"/>
              <w:sz w:val="22"/>
              <w:szCs w:val="22"/>
            </w:rPr>
            <w:lastRenderedPageBreak/>
            <w:t>ime i prezime volontera, datum i broj sati volontiranja te opis provedenih poslova, ukoliko 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korisnik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25606F" w:rsidRPr="00A752D8" w:rsidRDefault="0025606F"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Arial"/>
              <w:sz w:val="22"/>
              <w:szCs w:val="22"/>
            </w:rPr>
            <w:t xml:space="preserve">Kod programa/projekata </w:t>
          </w:r>
          <w:r w:rsidR="008E26D9" w:rsidRPr="00A752D8">
            <w:rPr>
              <w:rFonts w:asciiTheme="minorHAnsi" w:eastAsia="Batang" w:hAnsiTheme="minorHAnsi" w:cs="Arial"/>
              <w:sz w:val="22"/>
              <w:szCs w:val="22"/>
            </w:rPr>
            <w:t xml:space="preserve">financiranih u okviru prioriteta 1 Razvoj civilnog društva – </w:t>
          </w:r>
          <w:r w:rsidR="00474FDE" w:rsidRPr="00A752D8">
            <w:rPr>
              <w:rFonts w:asciiTheme="minorHAnsi" w:eastAsia="Batang" w:hAnsiTheme="minorHAnsi" w:cs="Arial"/>
              <w:sz w:val="22"/>
              <w:szCs w:val="22"/>
            </w:rPr>
            <w:t>1.2. – Besplatna pravna pomoć</w:t>
          </w:r>
          <w:r w:rsidRPr="00A752D8">
            <w:rPr>
              <w:rFonts w:asciiTheme="minorHAnsi" w:eastAsia="Batang" w:hAnsiTheme="minorHAnsi" w:cs="Arial"/>
              <w:sz w:val="22"/>
              <w:szCs w:val="22"/>
            </w:rPr>
            <w:t>, Korisnici financiranja su dužni dostaviti evidenciju o pruženim uslugama, a koja sadrži najmanje sljedeće podatke: datum pružene usluge, trajanje pružene usluge, način pružanja usluge (osobni susret, telefonom, putem e-pošte i</w:t>
          </w:r>
          <w:r w:rsidR="001262D7" w:rsidRPr="00A752D8">
            <w:rPr>
              <w:rFonts w:asciiTheme="minorHAnsi" w:eastAsia="Batang" w:hAnsiTheme="minorHAnsi" w:cs="Arial"/>
              <w:sz w:val="22"/>
              <w:szCs w:val="22"/>
            </w:rPr>
            <w:t>li</w:t>
          </w:r>
          <w:r w:rsidR="009C071B" w:rsidRPr="00A752D8">
            <w:rPr>
              <w:rFonts w:asciiTheme="minorHAnsi" w:eastAsia="Batang" w:hAnsiTheme="minorHAnsi" w:cs="Arial"/>
              <w:sz w:val="22"/>
              <w:szCs w:val="22"/>
            </w:rPr>
            <w:t xml:space="preserve"> drugo), vrsta pružene usluge (konzultacije, savjetovanja, pokretanje postupaka pri institucijama ili drugo), tema pružene usluge </w:t>
          </w:r>
          <w:r w:rsidRPr="00A752D8">
            <w:rPr>
              <w:rFonts w:asciiTheme="minorHAnsi" w:eastAsia="Batang" w:hAnsiTheme="minorHAnsi" w:cs="Arial"/>
              <w:sz w:val="22"/>
              <w:szCs w:val="22"/>
            </w:rPr>
            <w:t>te ime i prezime</w:t>
          </w:r>
          <w:r w:rsidR="00A752D8" w:rsidRPr="00A752D8">
            <w:rPr>
              <w:rFonts w:asciiTheme="minorHAnsi" w:eastAsia="Batang" w:hAnsiTheme="minorHAnsi" w:cs="Arial"/>
              <w:sz w:val="22"/>
              <w:szCs w:val="22"/>
            </w:rPr>
            <w:t xml:space="preserve">, </w:t>
          </w:r>
          <w:r w:rsidRPr="00A752D8">
            <w:rPr>
              <w:rFonts w:asciiTheme="minorHAnsi" w:eastAsia="Batang" w:hAnsiTheme="minorHAnsi" w:cs="Arial"/>
              <w:sz w:val="22"/>
              <w:szCs w:val="22"/>
            </w:rPr>
            <w:t>potpis osobe koja je uslugu pružila</w:t>
          </w:r>
          <w:r w:rsidR="00A752D8" w:rsidRPr="00A752D8">
            <w:rPr>
              <w:rFonts w:asciiTheme="minorHAnsi" w:eastAsia="Batang" w:hAnsiTheme="minorHAnsi" w:cs="Arial"/>
              <w:sz w:val="22"/>
              <w:szCs w:val="22"/>
            </w:rPr>
            <w:t xml:space="preserve"> te mjesto prebivališta osobe kojoj je usluga pružena</w:t>
          </w:r>
          <w:r w:rsidRPr="00A752D8">
            <w:rPr>
              <w:rFonts w:asciiTheme="minorHAnsi" w:eastAsia="Batang" w:hAnsiTheme="minorHAnsi" w:cs="Arial"/>
              <w:sz w:val="22"/>
              <w:szCs w:val="22"/>
            </w:rPr>
            <w:t>.</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i</w:t>
          </w:r>
          <w:r w:rsidR="009C071B" w:rsidRPr="00A752D8">
            <w:rPr>
              <w:rFonts w:asciiTheme="minorHAnsi" w:eastAsia="Batang" w:hAnsiTheme="minorHAnsi" w:cs="Arial"/>
              <w:sz w:val="22"/>
              <w:szCs w:val="22"/>
            </w:rPr>
            <w:t>li</w:t>
          </w:r>
          <w:r w:rsidR="001262D7" w:rsidRPr="00A752D8">
            <w:rPr>
              <w:rFonts w:asciiTheme="minorHAnsi" w:eastAsia="Batang" w:hAnsiTheme="minorHAnsi" w:cs="Arial"/>
              <w:sz w:val="22"/>
              <w:szCs w:val="22"/>
            </w:rPr>
            <w:t xml:space="preserve"> Evidencije o pruženim uslugama</w:t>
          </w:r>
          <w:r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sa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hAnsiTheme="minorHAnsi"/>
              <w:sz w:val="22"/>
              <w:szCs w:val="22"/>
            </w:rPr>
          </w:pP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r w:rsidRPr="00B96B01">
            <w:rPr>
              <w:rFonts w:asciiTheme="minorHAnsi" w:eastAsia="Batang" w:hAnsiTheme="minorHAnsi" w:cs="Tahoma"/>
              <w:sz w:val="22"/>
              <w:szCs w:val="22"/>
            </w:rPr>
            <w:t xml:space="preserve">Ako </w:t>
          </w:r>
          <w:r>
            <w:rPr>
              <w:rFonts w:asciiTheme="minorHAnsi" w:eastAsia="Batang" w:hAnsiTheme="minorHAnsi" w:cs="Tahoma"/>
              <w:sz w:val="22"/>
              <w:szCs w:val="22"/>
            </w:rPr>
            <w:t>Grad Poreč - Parenzo</w:t>
          </w:r>
          <w:r w:rsidRPr="00B96B01">
            <w:rPr>
              <w:rFonts w:asciiTheme="minorHAnsi" w:eastAsia="Batang" w:hAnsiTheme="minorHAnsi" w:cs="Tahoma"/>
              <w:sz w:val="22"/>
              <w:szCs w:val="22"/>
            </w:rPr>
            <w:t xml:space="preserve">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w:t>
          </w:r>
          <w:r>
            <w:rPr>
              <w:rFonts w:asciiTheme="minorHAnsi" w:eastAsia="Batang" w:hAnsiTheme="minorHAnsi" w:cs="Tahoma"/>
              <w:sz w:val="22"/>
              <w:szCs w:val="22"/>
            </w:rPr>
            <w:t xml:space="preserve"> </w:t>
          </w:r>
          <w:r w:rsidRPr="009941EE">
            <w:rPr>
              <w:rFonts w:asciiTheme="minorHAnsi" w:hAnsiTheme="minorHAnsi"/>
              <w:sz w:val="22"/>
              <w:szCs w:val="22"/>
            </w:rPr>
            <w:t xml:space="preserve">Ukoliko korisnik u danom roku ne otkloni nedostatke, trošak će se smatrati neprihvatljivim, a Grad će zatražiti povrat više uplaćenih financijskih sredstava. </w:t>
          </w:r>
        </w:p>
        <w:p w:rsidR="00B40A1B" w:rsidRDefault="007F4858"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 xml:space="preserve">Grad Poreč – Parenzo </w:t>
      </w:r>
      <w:r>
        <w:rPr>
          <w:rFonts w:asciiTheme="minorHAnsi" w:hAnsiTheme="minorHAnsi"/>
          <w:sz w:val="22"/>
          <w:szCs w:val="22"/>
        </w:rPr>
        <w:t xml:space="preserve">ne odgovara za štetu nastalu u odnosu na osoblje ili imovinu </w:t>
      </w:r>
      <w:r w:rsidR="00EA0288">
        <w:rPr>
          <w:rFonts w:asciiTheme="minorHAnsi" w:hAnsiTheme="minorHAnsi"/>
          <w:sz w:val="22"/>
          <w:szCs w:val="22"/>
        </w:rPr>
        <w:t>korisnika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Grad Poreč - Parenzo</w:t>
      </w:r>
      <w:r>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Grad Poreč - Parenzo</w:t>
      </w:r>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4F5833">
        <w:rPr>
          <w:rFonts w:asciiTheme="minorHAnsi" w:hAnsiTheme="minorHAnsi"/>
          <w:sz w:val="22"/>
          <w:szCs w:val="22"/>
        </w:rPr>
        <w:t>korisnika financiranja</w:t>
      </w:r>
      <w:r>
        <w:rPr>
          <w:rFonts w:asciiTheme="minorHAnsi" w:hAnsiTheme="minorHAnsi"/>
          <w:sz w:val="22"/>
          <w:szCs w:val="22"/>
        </w:rPr>
        <w:t xml:space="preserve">, članu upravnog tijela ili čelniku </w:t>
      </w:r>
      <w:r w:rsidR="004F5833">
        <w:rPr>
          <w:rFonts w:asciiTheme="minorHAnsi" w:hAnsiTheme="minorHAnsi"/>
          <w:sz w:val="22"/>
          <w:szCs w:val="22"/>
        </w:rPr>
        <w:t>korisnika financiranja</w:t>
      </w:r>
      <w:r>
        <w:rPr>
          <w:rFonts w:asciiTheme="minorHAnsi" w:hAnsiTheme="minorHAnsi"/>
          <w:sz w:val="22"/>
          <w:szCs w:val="22"/>
        </w:rPr>
        <w:t xml:space="preserve"> ili bilo koje druge </w:t>
      </w:r>
      <w:r w:rsidR="004F5833">
        <w:rPr>
          <w:rFonts w:asciiTheme="minorHAnsi" w:hAnsiTheme="minorHAnsi"/>
          <w:sz w:val="22"/>
          <w:szCs w:val="22"/>
        </w:rPr>
        <w:t>organizacije</w:t>
      </w:r>
      <w:r>
        <w:rPr>
          <w:rFonts w:asciiTheme="minorHAnsi" w:hAnsiTheme="minorHAnsi"/>
          <w:sz w:val="22"/>
          <w:szCs w:val="22"/>
        </w:rPr>
        <w:t xml:space="preserve"> povezane na bilo koji način s t</w:t>
      </w:r>
      <w:r w:rsidR="004F5833">
        <w:rPr>
          <w:rFonts w:asciiTheme="minorHAnsi" w:hAnsiTheme="minorHAnsi"/>
          <w:sz w:val="22"/>
          <w:szCs w:val="22"/>
        </w:rPr>
        <w:t>i</w:t>
      </w:r>
      <w:r>
        <w:rPr>
          <w:rFonts w:asciiTheme="minorHAnsi" w:hAnsiTheme="minorHAnsi"/>
          <w:sz w:val="22"/>
          <w:szCs w:val="22"/>
        </w:rPr>
        <w:t xml:space="preserve">m </w:t>
      </w:r>
      <w:r w:rsidR="004F5833">
        <w:rPr>
          <w:rFonts w:asciiTheme="minorHAnsi" w:hAnsiTheme="minorHAnsi"/>
          <w:sz w:val="22"/>
          <w:szCs w:val="22"/>
        </w:rPr>
        <w:t>korisnikom financiranja</w:t>
      </w:r>
      <w:r>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Pr>
          <w:rFonts w:asciiTheme="minorHAnsi" w:hAnsiTheme="minorHAnsi"/>
          <w:sz w:val="22"/>
          <w:szCs w:val="22"/>
        </w:rPr>
        <w:t>organizacije</w:t>
      </w:r>
      <w:r>
        <w:rPr>
          <w:rFonts w:asciiTheme="minorHAnsi" w:hAnsiTheme="minorHAnsi"/>
          <w:sz w:val="22"/>
          <w:szCs w:val="22"/>
        </w:rPr>
        <w:t xml:space="preserve"> </w:t>
      </w:r>
      <w:r w:rsidR="001E68F7">
        <w:rPr>
          <w:rFonts w:asciiTheme="minorHAnsi" w:hAnsiTheme="minorHAnsi"/>
          <w:sz w:val="22"/>
          <w:szCs w:val="22"/>
        </w:rPr>
        <w:t xml:space="preserve">korisnika financiranja </w:t>
      </w:r>
      <w:r>
        <w:rPr>
          <w:rFonts w:asciiTheme="minorHAnsi" w:hAnsiTheme="minorHAnsi"/>
          <w:sz w:val="22"/>
          <w:szCs w:val="22"/>
        </w:rPr>
        <w:t>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Grad Poreč - Parenzo</w:t>
      </w:r>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Grad Poreč - Parenzo</w:t>
      </w:r>
      <w:r>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Pr>
          <w:rFonts w:asciiTheme="minorHAnsi" w:hAnsiTheme="minorHAnsi"/>
          <w:sz w:val="22"/>
          <w:szCs w:val="22"/>
        </w:rPr>
        <w:t>Grad Poreč - Parenzo</w:t>
      </w:r>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Grad Poreč - Parenzo</w:t>
      </w:r>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mora poduzeti sve potrebne mjere da objavi činjenicu da je </w:t>
      </w:r>
      <w:r w:rsidR="00FA58FE">
        <w:rPr>
          <w:rFonts w:asciiTheme="minorHAnsi" w:hAnsiTheme="minorHAnsi"/>
          <w:sz w:val="22"/>
          <w:szCs w:val="22"/>
        </w:rPr>
        <w:t>Grad Poreč - Parenzo</w:t>
      </w:r>
      <w:r>
        <w:rPr>
          <w:rFonts w:asciiTheme="minorHAnsi" w:hAnsiTheme="minorHAnsi"/>
          <w:sz w:val="22"/>
          <w:szCs w:val="22"/>
        </w:rPr>
        <w:t xml:space="preserve"> financirala ili sufinancirala projekt, osim ako </w:t>
      </w:r>
      <w:r w:rsidR="00FA58FE">
        <w:rPr>
          <w:rFonts w:asciiTheme="minorHAnsi" w:hAnsiTheme="minorHAnsi"/>
          <w:sz w:val="22"/>
          <w:szCs w:val="22"/>
        </w:rPr>
        <w:t>Grad Poreč - Parenzo</w:t>
      </w:r>
      <w:r>
        <w:rPr>
          <w:rFonts w:asciiTheme="minorHAnsi" w:hAnsiTheme="minorHAnsi"/>
          <w:sz w:val="22"/>
          <w:szCs w:val="22"/>
        </w:rPr>
        <w:t xml:space="preserve"> ne odluči drukčije. </w:t>
      </w:r>
    </w:p>
    <w:p w:rsidR="00B40A1B" w:rsidRDefault="00FA58FE" w:rsidP="00B40A1B">
      <w:pPr>
        <w:jc w:val="both"/>
        <w:rPr>
          <w:rFonts w:asciiTheme="minorHAnsi" w:hAnsiTheme="minorHAnsi"/>
          <w:sz w:val="22"/>
          <w:szCs w:val="22"/>
        </w:rPr>
      </w:pPr>
      <w:r>
        <w:rPr>
          <w:rFonts w:asciiTheme="minorHAnsi" w:hAnsiTheme="minorHAnsi"/>
          <w:sz w:val="22"/>
          <w:szCs w:val="22"/>
        </w:rPr>
        <w:t>Grad Poreč - Parenzo</w:t>
      </w:r>
      <w:r w:rsidR="00B40A1B">
        <w:rPr>
          <w:rFonts w:asciiTheme="minorHAnsi" w:hAnsiTheme="minorHAnsi"/>
          <w:sz w:val="22"/>
          <w:szCs w:val="22"/>
        </w:rPr>
        <w:t xml:space="preserve"> će Korisniku na zahtjev dostaviti </w:t>
      </w:r>
      <w:r w:rsidR="00B40A1B">
        <w:rPr>
          <w:rFonts w:asciiTheme="minorHAnsi" w:hAnsiTheme="minorHAnsi" w:cs="Arial"/>
          <w:sz w:val="22"/>
          <w:szCs w:val="22"/>
        </w:rPr>
        <w:t xml:space="preserve">logotip </w:t>
      </w:r>
      <w:r>
        <w:rPr>
          <w:rFonts w:asciiTheme="minorHAnsi" w:hAnsiTheme="minorHAnsi" w:cs="Arial"/>
          <w:sz w:val="22"/>
          <w:szCs w:val="22"/>
        </w:rPr>
        <w:t>Grad</w:t>
      </w:r>
      <w:r w:rsidR="001E5774">
        <w:rPr>
          <w:rFonts w:asciiTheme="minorHAnsi" w:hAnsiTheme="minorHAnsi" w:cs="Arial"/>
          <w:sz w:val="22"/>
          <w:szCs w:val="22"/>
        </w:rPr>
        <w:t>a</w:t>
      </w:r>
      <w:r>
        <w:rPr>
          <w:rFonts w:asciiTheme="minorHAnsi" w:hAnsiTheme="minorHAnsi" w:cs="Arial"/>
          <w:sz w:val="22"/>
          <w:szCs w:val="22"/>
        </w:rPr>
        <w:t xml:space="preserve"> Poreč - Parenzo</w:t>
      </w:r>
      <w:r w:rsidR="00B40A1B">
        <w:rPr>
          <w:rFonts w:asciiTheme="minorHAnsi" w:hAnsiTheme="minorHAnsi"/>
          <w:sz w:val="22"/>
          <w:szCs w:val="22"/>
        </w:rPr>
        <w:t>.</w:t>
      </w:r>
    </w:p>
    <w:p w:rsidR="00B96B01" w:rsidRPr="00D62292" w:rsidRDefault="00B40A1B" w:rsidP="006E5910">
      <w:pPr>
        <w:jc w:val="both"/>
        <w:rPr>
          <w:rFonts w:asciiTheme="minorHAnsi" w:hAnsiTheme="minorHAnsi"/>
          <w:sz w:val="22"/>
          <w:szCs w:val="22"/>
        </w:rPr>
      </w:pPr>
      <w:r>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 Poreč - Parenzo</w:t>
      </w:r>
      <w:r>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Pr>
          <w:rFonts w:asciiTheme="minorHAnsi" w:hAnsiTheme="minorHAnsi"/>
          <w:sz w:val="22"/>
          <w:szCs w:val="22"/>
        </w:rPr>
        <w:t>Grad Poreč - Parenzo</w:t>
      </w:r>
      <w:r>
        <w:rPr>
          <w:rFonts w:asciiTheme="minorHAnsi" w:hAnsiTheme="minorHAnsi"/>
          <w:sz w:val="22"/>
          <w:szCs w:val="22"/>
        </w:rPr>
        <w:t xml:space="preserve"> i Korisnika financiranja </w:t>
      </w:r>
      <w:r w:rsidRPr="00D62292">
        <w:rPr>
          <w:rFonts w:asciiTheme="minorHAnsi" w:hAnsiTheme="minorHAnsi"/>
          <w:sz w:val="22"/>
          <w:szCs w:val="22"/>
        </w:rPr>
        <w:t>određeno drugačije.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3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 – Parenzo korisniku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 xml:space="preserve">provedbu programa/projekta financijski podupire Grad Poreč </w:t>
      </w:r>
      <w:r w:rsidR="006E5910">
        <w:rPr>
          <w:rFonts w:asciiTheme="minorHAnsi" w:hAnsiTheme="minorHAnsi"/>
          <w:sz w:val="22"/>
          <w:szCs w:val="22"/>
        </w:rPr>
        <w:t>–</w:t>
      </w:r>
      <w:r w:rsidR="00FA58FE">
        <w:rPr>
          <w:rFonts w:asciiTheme="minorHAnsi" w:hAnsiTheme="minorHAnsi"/>
          <w:sz w:val="22"/>
          <w:szCs w:val="22"/>
        </w:rPr>
        <w:t xml:space="preserve"> Parenzo</w:t>
      </w:r>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1F02D5">
        <w:rPr>
          <w:rFonts w:asciiTheme="minorHAnsi" w:hAnsiTheme="minorHAnsi"/>
          <w:sz w:val="22"/>
          <w:szCs w:val="22"/>
        </w:rPr>
        <w:t xml:space="preserve"> </w:t>
      </w:r>
      <w:r w:rsidR="006E5910">
        <w:rPr>
          <w:rFonts w:asciiTheme="minorHAnsi" w:hAnsiTheme="minorHAnsi"/>
          <w:sz w:val="22"/>
          <w:szCs w:val="22"/>
        </w:rPr>
        <w:t>-</w:t>
      </w:r>
      <w:r w:rsidR="001F02D5">
        <w:rPr>
          <w:rFonts w:asciiTheme="minorHAnsi" w:hAnsiTheme="minorHAnsi"/>
          <w:sz w:val="22"/>
          <w:szCs w:val="22"/>
        </w:rPr>
        <w:t xml:space="preserve"> </w:t>
      </w:r>
      <w:r w:rsidR="006E5910">
        <w:rPr>
          <w:rFonts w:asciiTheme="minorHAnsi" w:hAnsiTheme="minorHAnsi"/>
          <w:sz w:val="22"/>
          <w:szCs w:val="22"/>
        </w:rPr>
        <w:t>Parenzo.“</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FA58FE">
        <w:rPr>
          <w:rFonts w:asciiTheme="minorHAnsi" w:hAnsiTheme="minorHAnsi"/>
          <w:sz w:val="22"/>
          <w:szCs w:val="22"/>
        </w:rPr>
        <w:t xml:space="preserve"> Poreč - Parenzo</w:t>
      </w:r>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 - Parenzo</w:t>
      </w:r>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 Poreč - Parenzo</w:t>
      </w:r>
      <w:r w:rsidR="00E32847">
        <w:rPr>
          <w:rFonts w:asciiTheme="minorHAnsi" w:hAnsiTheme="minorHAnsi"/>
          <w:sz w:val="22"/>
          <w:szCs w:val="22"/>
        </w:rPr>
        <w:t xml:space="preserve"> na prethodno odobrenje. </w:t>
      </w:r>
      <w:r w:rsidR="00FA58FE">
        <w:rPr>
          <w:rFonts w:asciiTheme="minorHAnsi" w:hAnsiTheme="minorHAnsi"/>
          <w:sz w:val="22"/>
          <w:szCs w:val="22"/>
        </w:rPr>
        <w:t>Grad Poreč - Parenzo</w:t>
      </w:r>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FA58FE">
        <w:rPr>
          <w:rFonts w:asciiTheme="minorHAnsi" w:hAnsiTheme="minorHAnsi"/>
          <w:sz w:val="22"/>
          <w:szCs w:val="22"/>
        </w:rPr>
        <w:t>Grad Poreč - Parenzo</w:t>
      </w:r>
      <w:r>
        <w:rPr>
          <w:rFonts w:asciiTheme="minorHAnsi" w:hAnsiTheme="minorHAnsi"/>
          <w:sz w:val="22"/>
          <w:szCs w:val="22"/>
        </w:rPr>
        <w:t xml:space="preserve"> ne odobri predloženu publikaciju ili idejno rješenje, a korisnik isto ipak izradi i koristi, </w:t>
      </w:r>
      <w:r w:rsidR="00FA58FE">
        <w:rPr>
          <w:rFonts w:asciiTheme="minorHAnsi" w:hAnsiTheme="minorHAnsi"/>
          <w:sz w:val="22"/>
          <w:szCs w:val="22"/>
        </w:rPr>
        <w:t>Grad Poreč - Parenzo</w:t>
      </w:r>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Grad Poreč - Parenzo</w:t>
      </w:r>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Grad Poreč - Parenzo</w:t>
      </w:r>
      <w:r>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FA58FE">
        <w:rPr>
          <w:rFonts w:asciiTheme="minorHAnsi" w:hAnsiTheme="minorHAnsi"/>
          <w:sz w:val="22"/>
          <w:szCs w:val="22"/>
        </w:rPr>
        <w:t xml:space="preserve"> Poreč - Parenzo</w:t>
      </w:r>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korisnik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 Poreč - Parenzo</w:t>
      </w:r>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 Poreč - Parenzo</w:t>
      </w:r>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Grad Poreč - Parenzo</w:t>
      </w:r>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FA58FE">
        <w:rPr>
          <w:rFonts w:asciiTheme="minorHAnsi" w:hAnsiTheme="minorHAnsi"/>
          <w:sz w:val="22"/>
          <w:szCs w:val="22"/>
        </w:rPr>
        <w:t>Grad Poreč - Parenzo</w:t>
      </w:r>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Pr>
          <w:rFonts w:asciiTheme="minorHAnsi" w:hAnsiTheme="minorHAnsi"/>
          <w:sz w:val="22"/>
          <w:szCs w:val="22"/>
        </w:rPr>
        <w:t>Grad Poreč - Parenzo</w:t>
      </w:r>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FA58FE" w:rsidRPr="007E5C20">
        <w:rPr>
          <w:rFonts w:asciiTheme="minorHAnsi" w:hAnsiTheme="minorHAnsi"/>
          <w:sz w:val="22"/>
          <w:szCs w:val="22"/>
        </w:rPr>
        <w:t xml:space="preserve"> - Parenzo</w:t>
      </w:r>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lastRenderedPageBreak/>
        <w:t>(6) Korisnik financiranja je suglasan da Grad Poreč – Parenzo kontaktira druge davatelje financijskih sredstva,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widowControl w:val="0"/>
        <w:autoSpaceDE w:val="0"/>
        <w:autoSpaceDN w:val="0"/>
        <w:adjustRightInd w:val="0"/>
        <w:jc w:val="both"/>
        <w:rPr>
          <w:rFonts w:asciiTheme="minorHAnsi" w:hAnsiTheme="minorHAnsi" w:cs="Arial"/>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Korisnik ne može zatražiti izmjene u 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promjena aktivnosti koja značajno utječe na opseg i ciljeve. </w:t>
      </w:r>
    </w:p>
    <w:p w:rsidR="00B40A1B" w:rsidRDefault="00FA58FE" w:rsidP="00B40A1B">
      <w:pPr>
        <w:jc w:val="both"/>
        <w:rPr>
          <w:rFonts w:asciiTheme="minorHAnsi" w:hAnsiTheme="minorHAnsi" w:cs="Arial"/>
          <w:sz w:val="22"/>
          <w:szCs w:val="22"/>
        </w:rPr>
      </w:pPr>
      <w:r>
        <w:rPr>
          <w:rFonts w:asciiTheme="minorHAnsi" w:hAnsiTheme="minorHAnsi" w:cs="Arial"/>
          <w:sz w:val="22"/>
          <w:szCs w:val="22"/>
        </w:rPr>
        <w:t>Grad Poreč - Parenzo</w:t>
      </w:r>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najkasnije</w:t>
      </w:r>
      <w:r w:rsidR="00892EC7" w:rsidRPr="009B5C2A">
        <w:rPr>
          <w:rFonts w:asciiTheme="minorHAnsi" w:hAnsiTheme="minorHAnsi"/>
          <w:sz w:val="22"/>
          <w:szCs w:val="22"/>
        </w:rPr>
        <w:t xml:space="preserve"> </w:t>
      </w:r>
      <w:r w:rsidR="00892EC7">
        <w:rPr>
          <w:rFonts w:asciiTheme="minorHAnsi" w:hAnsiTheme="minorHAnsi"/>
          <w:sz w:val="22"/>
          <w:szCs w:val="22"/>
        </w:rPr>
        <w:t>do</w:t>
      </w:r>
      <w:r w:rsidR="00892EC7" w:rsidRPr="009B5C2A">
        <w:rPr>
          <w:rFonts w:asciiTheme="minorHAnsi" w:hAnsiTheme="minorHAnsi"/>
          <w:sz w:val="22"/>
          <w:szCs w:val="22"/>
        </w:rPr>
        <w:t xml:space="preserve"> 1.12. tekuće godine</w:t>
      </w:r>
      <w:r w:rsidR="00892EC7">
        <w:rPr>
          <w:rFonts w:asciiTheme="minorHAnsi" w:hAnsiTheme="minorHAnsi"/>
          <w:sz w:val="22"/>
          <w:szCs w:val="22"/>
        </w:rPr>
        <w:t>.</w:t>
      </w:r>
      <w:r w:rsidR="00892EC7" w:rsidRPr="009B5C2A">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Grad Poreč - Parenzo</w:t>
      </w:r>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FA58FE">
        <w:rPr>
          <w:rFonts w:asciiTheme="minorHAnsi" w:hAnsiTheme="minorHAnsi"/>
          <w:sz w:val="22"/>
          <w:szCs w:val="22"/>
        </w:rPr>
        <w:t>Grad Poreč - Parenzo</w:t>
      </w:r>
      <w:r>
        <w:rPr>
          <w:rFonts w:asciiTheme="minorHAnsi" w:hAnsiTheme="minorHAnsi"/>
          <w:sz w:val="22"/>
          <w:szCs w:val="22"/>
        </w:rPr>
        <w:t xml:space="preserve"> o svim okolnostima koje bi mogle priječiti ili odgoditi provedbu </w:t>
      </w:r>
      <w:r w:rsidRPr="006F0A88">
        <w:rPr>
          <w:rFonts w:asciiTheme="minorHAnsi" w:hAnsiTheme="minorHAnsi"/>
          <w:sz w:val="22"/>
          <w:szCs w:val="22"/>
        </w:rPr>
        <w:t xml:space="preserve">projekta. Korisnik financiranja može tražiti produljenje provedbenog roka projekta najkasnije 20 dana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Pr="006F0A88">
        <w:rPr>
          <w:rFonts w:asciiTheme="minorHAnsi" w:hAnsiTheme="minorHAnsi" w:cs="Arial"/>
          <w:sz w:val="22"/>
          <w:szCs w:val="22"/>
        </w:rPr>
        <w:t>projekta</w:t>
      </w:r>
      <w:r w:rsidR="006F0A88" w:rsidRPr="006F0A88">
        <w:rPr>
          <w:rFonts w:asciiTheme="minorHAnsi" w:hAnsiTheme="minorHAnsi" w:cs="Arial"/>
          <w:sz w:val="22"/>
          <w:szCs w:val="22"/>
        </w:rPr>
        <w:t xml:space="preserve">, </w:t>
      </w:r>
      <w:r w:rsidR="009B5C2A">
        <w:rPr>
          <w:rFonts w:asciiTheme="minorHAnsi" w:hAnsiTheme="minorHAnsi" w:cs="Arial"/>
          <w:sz w:val="22"/>
          <w:szCs w:val="22"/>
        </w:rPr>
        <w:t xml:space="preserve">a za programe/projekte koji traju do 31.12. </w:t>
      </w:r>
      <w:r w:rsidR="00355357" w:rsidRPr="009B5C2A">
        <w:rPr>
          <w:rFonts w:asciiTheme="minorHAnsi" w:hAnsiTheme="minorHAnsi"/>
          <w:sz w:val="22"/>
          <w:szCs w:val="22"/>
        </w:rPr>
        <w:t>n</w:t>
      </w:r>
      <w:r w:rsidR="00355357">
        <w:rPr>
          <w:rFonts w:asciiTheme="minorHAnsi" w:hAnsiTheme="minorHAnsi"/>
          <w:sz w:val="22"/>
          <w:szCs w:val="22"/>
        </w:rPr>
        <w:t>aj</w:t>
      </w:r>
      <w:r w:rsidR="00355357" w:rsidRPr="009B5C2A">
        <w:rPr>
          <w:rFonts w:asciiTheme="minorHAnsi" w:hAnsiTheme="minorHAnsi"/>
          <w:sz w:val="22"/>
          <w:szCs w:val="22"/>
        </w:rPr>
        <w:t xml:space="preserve">kasnije </w:t>
      </w:r>
      <w:r w:rsidR="00355357">
        <w:rPr>
          <w:rFonts w:asciiTheme="minorHAnsi" w:hAnsiTheme="minorHAnsi"/>
          <w:sz w:val="22"/>
          <w:szCs w:val="22"/>
        </w:rPr>
        <w:t>do</w:t>
      </w:r>
      <w:r w:rsidR="00355357" w:rsidRPr="009B5C2A">
        <w:rPr>
          <w:rFonts w:asciiTheme="minorHAnsi" w:hAnsiTheme="minorHAnsi"/>
          <w:sz w:val="22"/>
          <w:szCs w:val="22"/>
        </w:rPr>
        <w:t xml:space="preserve"> 1.12. tekuće godine</w:t>
      </w:r>
      <w:r w:rsidRPr="006F0A88">
        <w:rPr>
          <w:rFonts w:asciiTheme="minorHAnsi" w:hAnsiTheme="minorHAnsi"/>
          <w:sz w:val="22"/>
          <w:szCs w:val="22"/>
        </w:rPr>
        <w:t>. Uz ovaj je zahtjev potrebno priložiti svu dokumentaciju i dokaze koji su potrebni za njegovu procjenu.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 xml:space="preserve">(2) </w:t>
      </w:r>
      <w:r w:rsidR="00FA58FE">
        <w:rPr>
          <w:rFonts w:asciiTheme="minorHAnsi" w:hAnsiTheme="minorHAnsi"/>
          <w:sz w:val="22"/>
          <w:szCs w:val="22"/>
        </w:rPr>
        <w:t>Grad Poreč - Parenzo</w:t>
      </w:r>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Grad Poreč - Parenzo</w:t>
      </w:r>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B66E44">
        <w:rPr>
          <w:rFonts w:asciiTheme="minorHAnsi" w:hAnsiTheme="minorHAnsi"/>
          <w:sz w:val="22"/>
          <w:szCs w:val="22"/>
        </w:rPr>
        <w:t>Pravilnika o financiranju programa, projekata i manifestacija koje provode organizacije civilnog društva („Službene novine Grada Poreča-Parenzo“ broj 1/16</w:t>
      </w:r>
      <w:r w:rsidR="00B66E44" w:rsidRPr="00B66E44">
        <w:rPr>
          <w:rFonts w:asciiTheme="minorHAnsi" w:hAnsiTheme="minorHAnsi"/>
          <w:sz w:val="22"/>
          <w:szCs w:val="22"/>
        </w:rPr>
        <w:t xml:space="preserve"> i 1/18</w:t>
      </w:r>
      <w:r w:rsidR="00705881" w:rsidRPr="00B66E44">
        <w:rPr>
          <w:rFonts w:asciiTheme="minorHAnsi" w:hAnsiTheme="minorHAnsi"/>
          <w:sz w:val="22"/>
          <w:szCs w:val="22"/>
        </w:rPr>
        <w:t>)</w:t>
      </w:r>
      <w:r w:rsidR="00705881">
        <w:rPr>
          <w:rFonts w:asciiTheme="minorHAnsi" w:hAnsiTheme="minorHAnsi"/>
          <w:sz w:val="22"/>
          <w:szCs w:val="22"/>
        </w:rPr>
        <w:t xml:space="preserve"> </w:t>
      </w:r>
      <w:bookmarkStart w:id="0" w:name="_GoBack"/>
      <w:bookmarkEnd w:id="0"/>
      <w:r w:rsidR="00705881">
        <w:rPr>
          <w:rFonts w:asciiTheme="minorHAnsi" w:hAnsiTheme="minorHAnsi"/>
          <w:sz w:val="22"/>
          <w:szCs w:val="22"/>
        </w:rPr>
        <w:t xml:space="preserve">i </w:t>
      </w:r>
      <w:r>
        <w:rPr>
          <w:rFonts w:asciiTheme="minorHAnsi" w:hAnsiTheme="minorHAnsi"/>
          <w:sz w:val="22"/>
          <w:szCs w:val="22"/>
        </w:rPr>
        <w:t xml:space="preserve">Uredbe o </w:t>
      </w:r>
      <w:hyperlink r:id="rId8" w:history="1">
        <w:r>
          <w:rPr>
            <w:rStyle w:val="Hiperveza"/>
            <w:rFonts w:asciiTheme="minorHAnsi" w:hAnsiTheme="minorHAnsi"/>
            <w:color w:val="auto"/>
            <w:sz w:val="22"/>
            <w:szCs w:val="22"/>
            <w:u w:val="none"/>
          </w:rPr>
          <w:t xml:space="preserve">kriterijima, mjerilima i postupcima financiranja i </w:t>
        </w:r>
        <w:r>
          <w:rPr>
            <w:rStyle w:val="Hiperveza"/>
            <w:rFonts w:asciiTheme="minorHAnsi" w:hAnsiTheme="minorHAnsi"/>
            <w:color w:val="auto"/>
            <w:sz w:val="22"/>
            <w:szCs w:val="22"/>
            <w:u w:val="none"/>
          </w:rPr>
          <w:lastRenderedPageBreak/>
          <w:t>ugovaranja programa i projekata od interesa za opće dobro koje provode udruge (NN 26/2015)</w:t>
        </w:r>
      </w:hyperlink>
      <w:r w:rsidR="00705881">
        <w:rPr>
          <w:rFonts w:asciiTheme="minorHAnsi" w:hAnsiTheme="minorHAnsi"/>
          <w:sz w:val="22"/>
          <w:szCs w:val="22"/>
        </w:rPr>
        <w:t xml:space="preserve"> – u daljnjem tekstu: Uredba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(1) Prihvatljivi troškovi su troškovi koje je imao korisnik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mogu biti identificirani i provjereni i koji su računovodstveno evidentirani kod korisnika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 - Parenzo</w:t>
      </w:r>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Pr>
          <w:rFonts w:asciiTheme="minorHAnsi" w:hAnsiTheme="minorHAnsi"/>
        </w:rPr>
        <w:t>organizacije korisnika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r w:rsidR="004F5833">
        <w:rPr>
          <w:rFonts w:asciiTheme="minorHAnsi" w:hAnsiTheme="minorHAnsi"/>
        </w:rPr>
        <w:t xml:space="preserve"> osim loko vožnje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FA58FE">
        <w:rPr>
          <w:rFonts w:asciiTheme="minorHAnsi" w:hAnsiTheme="minorHAnsi"/>
        </w:rPr>
        <w:t>Grad Poreč - 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3</w:t>
      </w:r>
      <w:r>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Pr>
          <w:rFonts w:asciiTheme="minorHAnsi" w:hAnsiTheme="minorHAnsi"/>
        </w:rPr>
        <w:t>,</w:t>
      </w:r>
    </w:p>
    <w:p w:rsidR="004769FE" w:rsidRPr="004769FE" w:rsidRDefault="00770672" w:rsidP="00770672">
      <w:pPr>
        <w:pStyle w:val="Odlomakpopisa"/>
        <w:numPr>
          <w:ilvl w:val="0"/>
          <w:numId w:val="3"/>
        </w:numPr>
        <w:spacing w:after="0" w:line="240" w:lineRule="auto"/>
        <w:ind w:left="714" w:hanging="357"/>
        <w:jc w:val="both"/>
        <w:rPr>
          <w:rFonts w:asciiTheme="minorHAnsi" w:hAnsiTheme="minorHAnsi"/>
        </w:rPr>
      </w:pPr>
      <w:r w:rsidRPr="00770672">
        <w:rPr>
          <w:rFonts w:asciiTheme="minorHAnsi" w:hAnsiTheme="minorHAnsi"/>
        </w:rPr>
        <w:t>prihvatljivi su troškovi putovanja ako je riječ o putovanjima koji su sastavni ili povezani dio projekta i kao takvi daju znatan doprinos rezultatima projekta</w:t>
      </w:r>
      <w:r w:rsidR="004769FE" w:rsidRPr="004769FE">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w:t>
      </w:r>
      <w:r w:rsidR="00FB5336">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 može tražiti od Grada Poreča - 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EC26F4">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397F85" w:rsidRDefault="00397F85" w:rsidP="00907A46">
      <w:pPr>
        <w:jc w:val="both"/>
        <w:rPr>
          <w:rFonts w:asciiTheme="minorHAnsi" w:hAnsiTheme="minorHAnsi"/>
          <w:sz w:val="22"/>
          <w:szCs w:val="22"/>
        </w:rPr>
      </w:pPr>
      <w:r>
        <w:rPr>
          <w:rFonts w:asciiTheme="minorHAnsi" w:hAnsiTheme="minorHAnsi"/>
          <w:sz w:val="22"/>
          <w:szCs w:val="22"/>
        </w:rPr>
        <w:t xml:space="preserve">(1) </w:t>
      </w:r>
      <w:r w:rsidR="00FA58FE">
        <w:rPr>
          <w:rFonts w:asciiTheme="minorHAnsi" w:hAnsiTheme="minorHAnsi"/>
          <w:sz w:val="22"/>
          <w:szCs w:val="22"/>
        </w:rPr>
        <w:t>Grad Poreč - Parenzo</w:t>
      </w:r>
      <w:r w:rsidR="00B40A1B">
        <w:rPr>
          <w:rFonts w:asciiTheme="minorHAnsi" w:hAnsiTheme="minorHAnsi"/>
          <w:sz w:val="22"/>
          <w:szCs w:val="22"/>
        </w:rPr>
        <w:t xml:space="preserve"> će ugovor</w:t>
      </w:r>
      <w:r w:rsidR="00A24F51">
        <w:rPr>
          <w:rFonts w:asciiTheme="minorHAnsi" w:hAnsiTheme="minorHAnsi"/>
          <w:sz w:val="22"/>
          <w:szCs w:val="22"/>
        </w:rPr>
        <w:t>om definirati dinamiku plaćanja, a koja će biti u jednakim mjesečnim ratama.</w:t>
      </w:r>
    </w:p>
    <w:p w:rsidR="00B40A1B" w:rsidRDefault="00B40A1B" w:rsidP="00B40A1B">
      <w:pPr>
        <w:jc w:val="center"/>
        <w:rPr>
          <w:rFonts w:asciiTheme="minorHAnsi" w:hAnsiTheme="minorHAnsi"/>
          <w:b/>
          <w:sz w:val="22"/>
          <w:szCs w:val="22"/>
        </w:rPr>
      </w:pPr>
    </w:p>
    <w:p w:rsidR="00B40A1B" w:rsidRDefault="00E26DD1" w:rsidP="00B40A1B">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322F04"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 prikazano kroz volonterski rad</w:t>
      </w:r>
      <w:r w:rsidR="00322F04">
        <w:rPr>
          <w:rFonts w:asciiTheme="minorHAnsi" w:hAnsiTheme="minorHAnsi"/>
          <w:sz w:val="22"/>
          <w:szCs w:val="22"/>
        </w:rPr>
        <w:t>.</w:t>
      </w:r>
    </w:p>
    <w:p w:rsidR="00322F04" w:rsidRDefault="00322F04" w:rsidP="00E26DD1">
      <w:pPr>
        <w:jc w:val="both"/>
        <w:rPr>
          <w:rFonts w:asciiTheme="minorHAnsi" w:hAnsiTheme="minorHAnsi"/>
          <w:sz w:val="22"/>
          <w:szCs w:val="22"/>
        </w:rPr>
      </w:pPr>
      <w:r w:rsidRPr="00322F04">
        <w:rPr>
          <w:rFonts w:asciiTheme="minorHAnsi" w:hAnsiTheme="minorHAnsi"/>
          <w:sz w:val="22"/>
          <w:szCs w:val="22"/>
        </w:rPr>
        <w:t>Ako nije drugačije izračunata vrijednost pojedine vrste usluga, vrijednost volonterskog rada određuje se u jednakom iznosu za sve potencijalne prijavitelje projekata u iznosu od 33 kuna/sat.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 xml:space="preserve">U slučaju da se prijavljeni program/projekt provodi u partnerstvu s ustanovom </w:t>
      </w:r>
      <w:r w:rsidR="004D391B">
        <w:rPr>
          <w:rFonts w:asciiTheme="minorHAnsi" w:hAnsiTheme="minorHAnsi"/>
          <w:sz w:val="22"/>
          <w:szCs w:val="22"/>
        </w:rPr>
        <w:t xml:space="preserve">čiji je osnivač </w:t>
      </w:r>
      <w:r w:rsidRPr="00E26DD1">
        <w:rPr>
          <w:rFonts w:asciiTheme="minorHAnsi" w:hAnsiTheme="minorHAnsi"/>
          <w:sz w:val="22"/>
          <w:szCs w:val="22"/>
        </w:rPr>
        <w:t>Grad Poreč-Parenzo, nije dozvoljeno iznos sufinanciranja osiguravati iz proračuna ustanove.</w:t>
      </w:r>
    </w:p>
    <w:p w:rsidR="00322F04" w:rsidRPr="00322F04" w:rsidRDefault="00322F04" w:rsidP="00322F04">
      <w:pPr>
        <w:jc w:val="both"/>
        <w:rPr>
          <w:rFonts w:asciiTheme="minorHAnsi" w:hAnsiTheme="minorHAnsi"/>
          <w:sz w:val="22"/>
          <w:szCs w:val="22"/>
        </w:rPr>
      </w:pPr>
      <w:r w:rsidRPr="00322F04">
        <w:rPr>
          <w:rFonts w:asciiTheme="minorHAnsi" w:hAnsiTheme="minorHAnsi"/>
          <w:sz w:val="22"/>
          <w:szCs w:val="22"/>
        </w:rPr>
        <w:t>(</w:t>
      </w:r>
      <w:r>
        <w:rPr>
          <w:rFonts w:asciiTheme="minorHAnsi" w:hAnsiTheme="minorHAnsi"/>
          <w:sz w:val="22"/>
          <w:szCs w:val="22"/>
        </w:rPr>
        <w:t>2</w:t>
      </w:r>
      <w:r w:rsidRPr="00322F04">
        <w:rPr>
          <w:rFonts w:asciiTheme="minorHAnsi" w:hAnsiTheme="minorHAnsi"/>
          <w:sz w:val="22"/>
          <w:szCs w:val="22"/>
        </w:rPr>
        <w:t xml:space="preserve">) Doprinosi u naravi, koji se moraju posebno navesti u proračunu programa, ne predstavljaju stvarne izdatke i nisu prihvatljivi troškovi. Ukoliko drugačije nije navedeno u ugovoru, doprinosi u </w:t>
      </w:r>
      <w:r w:rsidRPr="00322F04">
        <w:rPr>
          <w:rFonts w:asciiTheme="minorHAnsi" w:hAnsiTheme="minorHAnsi"/>
          <w:sz w:val="22"/>
          <w:szCs w:val="22"/>
        </w:rPr>
        <w:lastRenderedPageBreak/>
        <w:t>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rsidR="00E26DD1" w:rsidRDefault="00E26DD1" w:rsidP="00322F04">
      <w:pPr>
        <w:jc w:val="both"/>
        <w:rPr>
          <w:rFonts w:asciiTheme="minorHAnsi" w:hAnsiTheme="minorHAnsi"/>
          <w:sz w:val="22"/>
          <w:szCs w:val="22"/>
        </w:rPr>
      </w:pPr>
      <w:r>
        <w:rPr>
          <w:rFonts w:asciiTheme="minorHAnsi" w:hAnsiTheme="minorHAnsi"/>
          <w:sz w:val="22"/>
          <w:szCs w:val="22"/>
        </w:rPr>
        <w:t>(</w:t>
      </w:r>
      <w:r w:rsidR="00322F04">
        <w:rPr>
          <w:rFonts w:asciiTheme="minorHAnsi" w:hAnsiTheme="minorHAnsi"/>
          <w:sz w:val="22"/>
          <w:szCs w:val="22"/>
        </w:rPr>
        <w:t>3</w:t>
      </w:r>
      <w:r>
        <w:rPr>
          <w:rFonts w:asciiTheme="minorHAnsi" w:hAnsiTheme="minorHAnsi"/>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odobreno sufinanciranje), Grad Poreč – Parenzo ima pravo utvrditi manji konačni iznos financiranja te zatražiti povrat sredstava. </w:t>
      </w:r>
    </w:p>
    <w:p w:rsidR="00E26DD1" w:rsidRDefault="00E26DD1"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FA58FE">
        <w:rPr>
          <w:rFonts w:asciiTheme="minorHAnsi" w:hAnsiTheme="minorHAnsi"/>
          <w:sz w:val="22"/>
          <w:szCs w:val="22"/>
        </w:rPr>
        <w:t>Grad Poreč - Parenzo</w:t>
      </w:r>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FA58FE">
        <w:rPr>
          <w:rFonts w:asciiTheme="minorHAnsi" w:hAnsiTheme="minorHAnsi"/>
          <w:sz w:val="22"/>
          <w:szCs w:val="22"/>
        </w:rPr>
        <w:t>Grad Poreč - Parenzo</w:t>
      </w:r>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FA58FE">
        <w:rPr>
          <w:rFonts w:asciiTheme="minorHAnsi" w:hAnsiTheme="minorHAnsi"/>
          <w:sz w:val="22"/>
          <w:szCs w:val="22"/>
        </w:rPr>
        <w:t>Grad Poreč - Parenzo</w:t>
      </w:r>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CB" w:rsidRDefault="006015CB" w:rsidP="009A4872">
      <w:r>
        <w:separator/>
      </w:r>
    </w:p>
  </w:endnote>
  <w:endnote w:type="continuationSeparator" w:id="0">
    <w:p w:rsidR="006015CB" w:rsidRDefault="006015CB"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6015CB" w:rsidRDefault="006015CB">
        <w:pPr>
          <w:pStyle w:val="Podnoje"/>
          <w:jc w:val="right"/>
        </w:pPr>
        <w:r>
          <w:fldChar w:fldCharType="begin"/>
        </w:r>
        <w:r>
          <w:instrText>PAGE   \* MERGEFORMAT</w:instrText>
        </w:r>
        <w:r>
          <w:fldChar w:fldCharType="separate"/>
        </w:r>
        <w:r w:rsidR="007F4858">
          <w:rPr>
            <w:noProof/>
          </w:rPr>
          <w:t>7</w:t>
        </w:r>
        <w:r>
          <w:fldChar w:fldCharType="end"/>
        </w:r>
      </w:p>
    </w:sdtContent>
  </w:sdt>
  <w:p w:rsidR="006015CB" w:rsidRDefault="006015CB"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CB" w:rsidRDefault="006015CB" w:rsidP="009A4872">
      <w:r>
        <w:separator/>
      </w:r>
    </w:p>
  </w:footnote>
  <w:footnote w:type="continuationSeparator" w:id="0">
    <w:p w:rsidR="006015CB" w:rsidRDefault="006015CB"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7191"/>
    <w:rsid w:val="00112C6A"/>
    <w:rsid w:val="001262D7"/>
    <w:rsid w:val="001418C9"/>
    <w:rsid w:val="001E5774"/>
    <w:rsid w:val="001E68F7"/>
    <w:rsid w:val="001F02D5"/>
    <w:rsid w:val="001F0BF3"/>
    <w:rsid w:val="00250F63"/>
    <w:rsid w:val="0025606F"/>
    <w:rsid w:val="002717F2"/>
    <w:rsid w:val="002E4BF7"/>
    <w:rsid w:val="00322F04"/>
    <w:rsid w:val="00355357"/>
    <w:rsid w:val="00397F85"/>
    <w:rsid w:val="003C6C1B"/>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A7BB1"/>
    <w:rsid w:val="006015CB"/>
    <w:rsid w:val="006E5910"/>
    <w:rsid w:val="006F0A88"/>
    <w:rsid w:val="00700707"/>
    <w:rsid w:val="00705881"/>
    <w:rsid w:val="00770672"/>
    <w:rsid w:val="007E5C20"/>
    <w:rsid w:val="007F4858"/>
    <w:rsid w:val="00806A05"/>
    <w:rsid w:val="008564CE"/>
    <w:rsid w:val="00862B00"/>
    <w:rsid w:val="008717F4"/>
    <w:rsid w:val="00892EC7"/>
    <w:rsid w:val="00896BE9"/>
    <w:rsid w:val="008E26D9"/>
    <w:rsid w:val="008F26A8"/>
    <w:rsid w:val="008F7137"/>
    <w:rsid w:val="00907A46"/>
    <w:rsid w:val="00962CCD"/>
    <w:rsid w:val="009A4872"/>
    <w:rsid w:val="009B5C2A"/>
    <w:rsid w:val="009C071B"/>
    <w:rsid w:val="009C1290"/>
    <w:rsid w:val="00A21F80"/>
    <w:rsid w:val="00A24F51"/>
    <w:rsid w:val="00A44D49"/>
    <w:rsid w:val="00A752D8"/>
    <w:rsid w:val="00B15778"/>
    <w:rsid w:val="00B40A1B"/>
    <w:rsid w:val="00B66E44"/>
    <w:rsid w:val="00B84A2A"/>
    <w:rsid w:val="00B96B01"/>
    <w:rsid w:val="00BF1EAD"/>
    <w:rsid w:val="00C151CF"/>
    <w:rsid w:val="00C372BB"/>
    <w:rsid w:val="00C92490"/>
    <w:rsid w:val="00CB3797"/>
    <w:rsid w:val="00CD6D1C"/>
    <w:rsid w:val="00CE4422"/>
    <w:rsid w:val="00D268DA"/>
    <w:rsid w:val="00D601DA"/>
    <w:rsid w:val="00D62292"/>
    <w:rsid w:val="00D729D2"/>
    <w:rsid w:val="00D72BAE"/>
    <w:rsid w:val="00D848EE"/>
    <w:rsid w:val="00D872C9"/>
    <w:rsid w:val="00DA0D3C"/>
    <w:rsid w:val="00DD043A"/>
    <w:rsid w:val="00DD3EB2"/>
    <w:rsid w:val="00DF0E51"/>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4713</Words>
  <Characters>26866</Characters>
  <Application>Microsoft Office Word</Application>
  <DocSecurity>0</DocSecurity>
  <Lines>223</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Anita Prgomet</cp:lastModifiedBy>
  <cp:revision>2</cp:revision>
  <cp:lastPrinted>2018-01-18T07:23:00Z</cp:lastPrinted>
  <dcterms:created xsi:type="dcterms:W3CDTF">2018-01-18T07:23:00Z</dcterms:created>
  <dcterms:modified xsi:type="dcterms:W3CDTF">2018-01-18T07:23:00Z</dcterms:modified>
</cp:coreProperties>
</file>